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08" w:rsidRPr="00513A04" w:rsidRDefault="00513A04" w:rsidP="00093829">
      <w:pPr>
        <w:rPr>
          <w:sz w:val="24"/>
          <w:szCs w:val="24"/>
        </w:rPr>
      </w:pPr>
      <w:r w:rsidRPr="00513A04">
        <w:rPr>
          <w:noProof/>
          <w:sz w:val="24"/>
          <w:szCs w:val="24"/>
          <w:u w:val="single"/>
          <w:lang w:eastAsia="sk-SK"/>
        </w:rPr>
        <w:drawing>
          <wp:anchor distT="0" distB="215900" distL="114300" distR="114300" simplePos="0" relativeHeight="251658240" behindDoc="1" locked="0" layoutInCell="1" allowOverlap="0" wp14:anchorId="7C58C9AA" wp14:editId="753D7F2F">
            <wp:simplePos x="0" y="0"/>
            <wp:positionH relativeFrom="page">
              <wp:align>center</wp:align>
            </wp:positionH>
            <wp:positionV relativeFrom="page">
              <wp:posOffset>342900</wp:posOffset>
            </wp:positionV>
            <wp:extent cx="8715600" cy="5878800"/>
            <wp:effectExtent l="19050" t="19050" r="9525" b="27305"/>
            <wp:wrapTopAndBottom/>
            <wp:docPr id="2" name="Obrázok 2" descr="D:\galeria - veľké\chudoba-bohats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aleria - veľké\chudoba-bohatsv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600" cy="587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58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A04">
        <w:rPr>
          <w:sz w:val="24"/>
          <w:szCs w:val="24"/>
          <w:u w:val="single"/>
        </w:rPr>
        <w:t>Ako rodia vojny:</w:t>
      </w:r>
      <w:r w:rsidRPr="00513A04">
        <w:rPr>
          <w:sz w:val="24"/>
          <w:szCs w:val="24"/>
        </w:rPr>
        <w:t xml:space="preserve">  Ignorovanie problémov zaostalých krajín sveta neustále vedie k novým konfliktom, revolúciám, vojnám, atď.. Až keď mocní politici západného sveta pochopia, že je to aj ich problém, môže nastať zásadná zmena. </w:t>
      </w:r>
      <w:bookmarkStart w:id="0" w:name="_GoBack"/>
      <w:bookmarkEnd w:id="0"/>
    </w:p>
    <w:sectPr w:rsidR="00E75508" w:rsidRPr="00513A04" w:rsidSect="00093829">
      <w:footerReference w:type="default" r:id="rId8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1D" w:rsidRDefault="00B6681D" w:rsidP="00B6681D">
      <w:pPr>
        <w:spacing w:after="0" w:line="240" w:lineRule="auto"/>
      </w:pPr>
      <w:r>
        <w:separator/>
      </w:r>
    </w:p>
  </w:endnote>
  <w:endnote w:type="continuationSeparator" w:id="0">
    <w:p w:rsidR="00B6681D" w:rsidRDefault="00B6681D" w:rsidP="00B6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1D" w:rsidRDefault="00B6681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1D" w:rsidRDefault="00B6681D" w:rsidP="00B6681D">
      <w:pPr>
        <w:spacing w:after="0" w:line="240" w:lineRule="auto"/>
      </w:pPr>
      <w:r>
        <w:separator/>
      </w:r>
    </w:p>
  </w:footnote>
  <w:footnote w:type="continuationSeparator" w:id="0">
    <w:p w:rsidR="00B6681D" w:rsidRDefault="00B6681D" w:rsidP="00B66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D"/>
    <w:rsid w:val="00093829"/>
    <w:rsid w:val="002D0033"/>
    <w:rsid w:val="00513A04"/>
    <w:rsid w:val="00B6681D"/>
    <w:rsid w:val="00E7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81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6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81D"/>
  </w:style>
  <w:style w:type="paragraph" w:styleId="Pta">
    <w:name w:val="footer"/>
    <w:basedOn w:val="Normlny"/>
    <w:link w:val="PtaChar"/>
    <w:uiPriority w:val="99"/>
    <w:unhideWhenUsed/>
    <w:rsid w:val="00B6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81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6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81D"/>
  </w:style>
  <w:style w:type="paragraph" w:styleId="Pta">
    <w:name w:val="footer"/>
    <w:basedOn w:val="Normlny"/>
    <w:link w:val="PtaChar"/>
    <w:uiPriority w:val="99"/>
    <w:unhideWhenUsed/>
    <w:rsid w:val="00B6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2017-06-26T00:28:00Z</dcterms:created>
  <dcterms:modified xsi:type="dcterms:W3CDTF">2017-06-26T01:03:00Z</dcterms:modified>
</cp:coreProperties>
</file>